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2FF" w:rsidRPr="007E580C" w:rsidRDefault="007E580C" w:rsidP="007E580C">
      <w:pPr>
        <w:spacing w:line="360" w:lineRule="auto"/>
        <w:contextualSpacing/>
        <w:jc w:val="both"/>
        <w:rPr>
          <w:rFonts w:asciiTheme="majorBidi" w:hAnsiTheme="majorBidi" w:cstheme="majorBidi"/>
          <w:sz w:val="32"/>
          <w:szCs w:val="32"/>
        </w:rPr>
      </w:pPr>
      <w:bookmarkStart w:id="0" w:name="_GoBack"/>
      <w:bookmarkEnd w:id="0"/>
      <w:r>
        <w:rPr>
          <w:rFonts w:asciiTheme="majorBidi" w:hAnsiTheme="majorBidi" w:cstheme="majorBidi"/>
          <w:sz w:val="32"/>
          <w:szCs w:val="32"/>
        </w:rPr>
        <w:t>12.05.2020. История.5 класс .Тема « Возникновение и распространение христианства»</w:t>
      </w:r>
    </w:p>
    <w:p w:rsidR="002C32FF" w:rsidRDefault="00153DEF" w:rsidP="00EE06A2">
      <w:pPr>
        <w:spacing w:line="360" w:lineRule="auto"/>
        <w:ind w:firstLine="360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2C32FF">
        <w:rPr>
          <w:rFonts w:asciiTheme="majorBidi" w:hAnsiTheme="majorBidi" w:cstheme="majorBidi"/>
          <w:sz w:val="24"/>
          <w:szCs w:val="24"/>
        </w:rPr>
        <w:t>Новая религия возникла на краю Римской империи, в Пале</w:t>
      </w:r>
      <w:r w:rsidR="002C32FF" w:rsidRPr="002C32FF">
        <w:rPr>
          <w:rFonts w:asciiTheme="majorBidi" w:hAnsiTheme="majorBidi" w:cstheme="majorBidi"/>
          <w:sz w:val="24"/>
          <w:szCs w:val="24"/>
        </w:rPr>
        <w:t>стине</w:t>
      </w:r>
      <w:r w:rsidR="002C32FF">
        <w:rPr>
          <w:rFonts w:asciiTheme="majorBidi" w:hAnsiTheme="majorBidi" w:cstheme="majorBidi"/>
          <w:sz w:val="24"/>
          <w:szCs w:val="24"/>
        </w:rPr>
        <w:t xml:space="preserve"> более 2 тыс. лет назад. В</w:t>
      </w:r>
      <w:r w:rsidR="002C32FF" w:rsidRPr="002C32FF">
        <w:rPr>
          <w:rFonts w:asciiTheme="majorBidi" w:hAnsiTheme="majorBidi" w:cstheme="majorBidi"/>
          <w:sz w:val="24"/>
          <w:szCs w:val="24"/>
        </w:rPr>
        <w:t xml:space="preserve"> городке Вифлееме, в хлеву у девы Марии родил</w:t>
      </w:r>
      <w:r w:rsidR="002C32FF">
        <w:rPr>
          <w:rFonts w:asciiTheme="majorBidi" w:hAnsiTheme="majorBidi" w:cstheme="majorBidi"/>
          <w:sz w:val="24"/>
          <w:szCs w:val="24"/>
        </w:rPr>
        <w:t>ся сын, которого назвали Иисус</w:t>
      </w:r>
      <w:r w:rsidR="002C32FF" w:rsidRPr="002C32FF">
        <w:rPr>
          <w:rFonts w:asciiTheme="majorBidi" w:hAnsiTheme="majorBidi" w:cstheme="majorBidi"/>
          <w:sz w:val="24"/>
          <w:szCs w:val="24"/>
        </w:rPr>
        <w:t>.</w:t>
      </w:r>
      <w:r w:rsidR="00343F56">
        <w:rPr>
          <w:rFonts w:asciiTheme="majorBidi" w:hAnsiTheme="majorBidi" w:cstheme="majorBidi"/>
          <w:sz w:val="24"/>
          <w:szCs w:val="24"/>
        </w:rPr>
        <w:t xml:space="preserve"> Позже Его будут называть Христос, что значит «помазанник». Его жизнь и учение изложено в четырех книгах, которые называются «</w:t>
      </w:r>
      <w:r w:rsidR="00343F56" w:rsidRPr="001E1E51">
        <w:rPr>
          <w:rFonts w:asciiTheme="majorBidi" w:hAnsiTheme="majorBidi" w:cstheme="majorBidi"/>
          <w:i/>
          <w:iCs/>
          <w:sz w:val="24"/>
          <w:szCs w:val="24"/>
          <w:u w:val="single"/>
        </w:rPr>
        <w:t>Евангелие</w:t>
      </w:r>
      <w:r w:rsidR="00343F56">
        <w:rPr>
          <w:rFonts w:asciiTheme="majorBidi" w:hAnsiTheme="majorBidi" w:cstheme="majorBidi"/>
          <w:sz w:val="24"/>
          <w:szCs w:val="24"/>
        </w:rPr>
        <w:t>» (с греч. – Благая весть). Авторами этих книг стали 4 ученика Христа – Матфей, Марк, Лука и Иоанн.</w:t>
      </w:r>
      <w:r w:rsidR="001E1E51">
        <w:rPr>
          <w:rFonts w:asciiTheme="majorBidi" w:hAnsiTheme="majorBidi" w:cstheme="majorBidi"/>
          <w:sz w:val="24"/>
          <w:szCs w:val="24"/>
        </w:rPr>
        <w:t xml:space="preserve"> Эти книги были включены во вторую часть Библии – </w:t>
      </w:r>
      <w:r w:rsidR="001E1E51" w:rsidRPr="001E1E51">
        <w:rPr>
          <w:rFonts w:asciiTheme="majorBidi" w:hAnsiTheme="majorBidi" w:cstheme="majorBidi"/>
          <w:i/>
          <w:iCs/>
          <w:sz w:val="24"/>
          <w:szCs w:val="24"/>
          <w:u w:val="single"/>
        </w:rPr>
        <w:t>Новый Завет.</w:t>
      </w:r>
      <w:r w:rsidR="001E1E51">
        <w:rPr>
          <w:rFonts w:asciiTheme="majorBidi" w:hAnsiTheme="majorBidi" w:cstheme="majorBidi"/>
          <w:sz w:val="24"/>
          <w:szCs w:val="24"/>
        </w:rPr>
        <w:t xml:space="preserve"> </w:t>
      </w:r>
      <w:r w:rsidR="00DF3206">
        <w:rPr>
          <w:rFonts w:asciiTheme="majorBidi" w:hAnsiTheme="majorBidi" w:cstheme="majorBidi"/>
          <w:sz w:val="24"/>
          <w:szCs w:val="24"/>
        </w:rPr>
        <w:t>После появления на свет младенца Иисуса, к нему на поклонение пришли пастухи, которые получили Благую весть о рождении Мессии от ангелов. Затем к нему пришли волхвы (т.е. мудрецы) с востока и принесли ему дары: золото</w:t>
      </w:r>
      <w:r w:rsidR="00BB6782">
        <w:rPr>
          <w:rFonts w:asciiTheme="majorBidi" w:hAnsiTheme="majorBidi" w:cstheme="majorBidi"/>
          <w:sz w:val="24"/>
          <w:szCs w:val="24"/>
        </w:rPr>
        <w:t xml:space="preserve"> (как царю)</w:t>
      </w:r>
      <w:r w:rsidR="00DF3206">
        <w:rPr>
          <w:rFonts w:asciiTheme="majorBidi" w:hAnsiTheme="majorBidi" w:cstheme="majorBidi"/>
          <w:sz w:val="24"/>
          <w:szCs w:val="24"/>
        </w:rPr>
        <w:t>, ладан</w:t>
      </w:r>
      <w:r w:rsidR="00BB6782">
        <w:rPr>
          <w:rFonts w:asciiTheme="majorBidi" w:hAnsiTheme="majorBidi" w:cstheme="majorBidi"/>
          <w:sz w:val="24"/>
          <w:szCs w:val="24"/>
        </w:rPr>
        <w:t xml:space="preserve"> (как Богу)</w:t>
      </w:r>
      <w:r w:rsidR="00DF3206">
        <w:rPr>
          <w:rFonts w:asciiTheme="majorBidi" w:hAnsiTheme="majorBidi" w:cstheme="majorBidi"/>
          <w:sz w:val="24"/>
          <w:szCs w:val="24"/>
        </w:rPr>
        <w:t xml:space="preserve"> и смирну</w:t>
      </w:r>
      <w:r w:rsidR="00BB6782">
        <w:rPr>
          <w:rFonts w:asciiTheme="majorBidi" w:hAnsiTheme="majorBidi" w:cstheme="majorBidi"/>
          <w:sz w:val="24"/>
          <w:szCs w:val="24"/>
        </w:rPr>
        <w:t xml:space="preserve"> (как человеку) (</w:t>
      </w:r>
      <w:r w:rsidR="00BB6782" w:rsidRPr="00BB6782">
        <w:rPr>
          <w:rFonts w:asciiTheme="majorBidi" w:hAnsiTheme="majorBidi" w:cstheme="majorBidi"/>
          <w:i/>
          <w:sz w:val="24"/>
          <w:szCs w:val="24"/>
        </w:rPr>
        <w:t>дети могут спросить, что такое ладан и смирна. Ладан – ароматическая древесная смола, которая используется в богослужении, смирна – благовония, используемые для погребения на востоке</w:t>
      </w:r>
      <w:r w:rsidR="00BB6782">
        <w:rPr>
          <w:rFonts w:asciiTheme="majorBidi" w:hAnsiTheme="majorBidi" w:cstheme="majorBidi"/>
          <w:sz w:val="24"/>
          <w:szCs w:val="24"/>
        </w:rPr>
        <w:t>)</w:t>
      </w:r>
      <w:r w:rsidR="00DF3206">
        <w:rPr>
          <w:rFonts w:asciiTheme="majorBidi" w:hAnsiTheme="majorBidi" w:cstheme="majorBidi"/>
          <w:sz w:val="24"/>
          <w:szCs w:val="24"/>
        </w:rPr>
        <w:t xml:space="preserve">. Узнав о рождении Мессии, иудейский царь Ирод, решил его убить, опасаясь за свою власть. Он приказал убить всех младенцев в возрасте до двух лет в местности, где по древнем пророчествам должен был родиться Христос – в городе Вифлееме. </w:t>
      </w:r>
      <w:r w:rsidR="001344A5">
        <w:rPr>
          <w:rFonts w:asciiTheme="majorBidi" w:hAnsiTheme="majorBidi" w:cstheme="majorBidi"/>
          <w:sz w:val="24"/>
          <w:szCs w:val="24"/>
        </w:rPr>
        <w:t>Младенец Иисус был спасен, так как всему семейству удалось бежать в Египет, после предупреждения ангела, где они и жили до самой смерти Ирода.</w:t>
      </w:r>
      <w:r w:rsidR="001344A5" w:rsidRPr="001344A5">
        <w:rPr>
          <w:rFonts w:asciiTheme="majorBidi" w:hAnsiTheme="majorBidi" w:cstheme="majorBidi"/>
          <w:sz w:val="24"/>
          <w:szCs w:val="24"/>
        </w:rPr>
        <w:t xml:space="preserve"> </w:t>
      </w:r>
      <w:r w:rsidR="001344A5">
        <w:rPr>
          <w:rFonts w:asciiTheme="majorBidi" w:hAnsiTheme="majorBidi" w:cstheme="majorBidi"/>
          <w:sz w:val="24"/>
          <w:szCs w:val="24"/>
        </w:rPr>
        <w:t>Рождение Христа Церковь ежегодно празднует 7 января (25 декабря). Много традиций связ</w:t>
      </w:r>
      <w:r w:rsidR="007E580C">
        <w:rPr>
          <w:rFonts w:asciiTheme="majorBidi" w:hAnsiTheme="majorBidi" w:cstheme="majorBidi"/>
          <w:sz w:val="24"/>
          <w:szCs w:val="24"/>
        </w:rPr>
        <w:t xml:space="preserve">ано с праздником Рождества. </w:t>
      </w:r>
    </w:p>
    <w:p w:rsidR="001E1E51" w:rsidRDefault="00BB6782" w:rsidP="00EE06A2">
      <w:pPr>
        <w:spacing w:line="360" w:lineRule="auto"/>
        <w:ind w:firstLine="360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Служение </w:t>
      </w:r>
      <w:r w:rsidR="00A441A9">
        <w:rPr>
          <w:rFonts w:asciiTheme="majorBidi" w:hAnsiTheme="majorBidi" w:cstheme="majorBidi"/>
          <w:sz w:val="24"/>
          <w:szCs w:val="24"/>
        </w:rPr>
        <w:t>Иисуса Христа</w:t>
      </w:r>
      <w:r>
        <w:rPr>
          <w:rFonts w:asciiTheme="majorBidi" w:hAnsiTheme="majorBidi" w:cstheme="majorBidi"/>
          <w:sz w:val="24"/>
          <w:szCs w:val="24"/>
        </w:rPr>
        <w:t xml:space="preserve"> начинается в 30 лет. </w:t>
      </w:r>
      <w:r w:rsidR="001E1E51">
        <w:rPr>
          <w:rFonts w:asciiTheme="majorBidi" w:hAnsiTheme="majorBidi" w:cstheme="majorBidi"/>
          <w:sz w:val="24"/>
          <w:szCs w:val="24"/>
        </w:rPr>
        <w:t xml:space="preserve">В </w:t>
      </w:r>
      <w:r>
        <w:rPr>
          <w:rFonts w:asciiTheme="majorBidi" w:hAnsiTheme="majorBidi" w:cstheme="majorBidi"/>
          <w:sz w:val="24"/>
          <w:szCs w:val="24"/>
        </w:rPr>
        <w:t>этом возрасте</w:t>
      </w:r>
      <w:r w:rsidR="001E1E5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Он</w:t>
      </w:r>
      <w:r w:rsidR="001E1E51">
        <w:rPr>
          <w:rFonts w:asciiTheme="majorBidi" w:hAnsiTheme="majorBidi" w:cstheme="majorBidi"/>
          <w:sz w:val="24"/>
          <w:szCs w:val="24"/>
        </w:rPr>
        <w:t xml:space="preserve"> принял крещение от Иоанна Крестителя и начал проповедовать свое учение. Давайте обратимся к тексту Евангелия от Матфея и познакомимся с некоторыми поучениями </w:t>
      </w:r>
      <w:r w:rsidR="00A441A9">
        <w:rPr>
          <w:rFonts w:asciiTheme="majorBidi" w:hAnsiTheme="majorBidi" w:cstheme="majorBidi"/>
          <w:sz w:val="24"/>
          <w:szCs w:val="24"/>
        </w:rPr>
        <w:t>Христа</w:t>
      </w:r>
      <w:r w:rsidR="001E1E51">
        <w:rPr>
          <w:rFonts w:asciiTheme="majorBidi" w:hAnsiTheme="majorBidi" w:cstheme="majorBidi"/>
          <w:sz w:val="24"/>
          <w:szCs w:val="24"/>
        </w:rPr>
        <w:t>:</w:t>
      </w:r>
    </w:p>
    <w:p w:rsidR="001E1E51" w:rsidRPr="001E1E51" w:rsidRDefault="001E1E51" w:rsidP="00EE06A2">
      <w:pPr>
        <w:spacing w:line="240" w:lineRule="auto"/>
        <w:ind w:firstLine="360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1E1E51">
        <w:rPr>
          <w:rFonts w:asciiTheme="majorBidi" w:hAnsiTheme="majorBidi" w:cstheme="majorBidi"/>
          <w:b/>
          <w:bCs/>
          <w:i/>
          <w:iCs/>
          <w:sz w:val="24"/>
          <w:szCs w:val="24"/>
        </w:rPr>
        <w:t>Увидев народ, Он взошел на гору; и, когда сел, п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риступили к Нему ученики Его. </w:t>
      </w:r>
      <w:r w:rsidRPr="001E1E51">
        <w:rPr>
          <w:rFonts w:asciiTheme="majorBidi" w:hAnsiTheme="majorBidi" w:cstheme="majorBidi"/>
          <w:b/>
          <w:bCs/>
          <w:i/>
          <w:iCs/>
          <w:sz w:val="24"/>
          <w:szCs w:val="24"/>
        </w:rPr>
        <w:t>И Он, отверзши уста Свои, учил их, говоря:</w:t>
      </w:r>
    </w:p>
    <w:p w:rsidR="001E1E51" w:rsidRPr="001E1E51" w:rsidRDefault="001E1E51" w:rsidP="00EE06A2">
      <w:pPr>
        <w:spacing w:line="240" w:lineRule="auto"/>
        <w:ind w:firstLine="357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1E1E51">
        <w:rPr>
          <w:rFonts w:asciiTheme="majorBidi" w:hAnsiTheme="majorBidi" w:cstheme="majorBidi"/>
          <w:b/>
          <w:bCs/>
          <w:i/>
          <w:iCs/>
          <w:sz w:val="24"/>
          <w:szCs w:val="24"/>
        </w:rPr>
        <w:t>Блаженны нищие духом, ибо их есть Царство Небесное.</w:t>
      </w:r>
    </w:p>
    <w:p w:rsidR="001E1E51" w:rsidRPr="001E1E51" w:rsidRDefault="001E1E51" w:rsidP="00EE06A2">
      <w:pPr>
        <w:spacing w:line="240" w:lineRule="auto"/>
        <w:ind w:firstLine="357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1E1E51">
        <w:rPr>
          <w:rFonts w:asciiTheme="majorBidi" w:hAnsiTheme="majorBidi" w:cstheme="majorBidi"/>
          <w:b/>
          <w:bCs/>
          <w:i/>
          <w:iCs/>
          <w:sz w:val="24"/>
          <w:szCs w:val="24"/>
        </w:rPr>
        <w:t>Блаженны плачущие, ибо они утешатся.</w:t>
      </w:r>
    </w:p>
    <w:p w:rsidR="001E1E51" w:rsidRPr="001E1E51" w:rsidRDefault="001E1E51" w:rsidP="00EE06A2">
      <w:pPr>
        <w:spacing w:line="240" w:lineRule="auto"/>
        <w:ind w:firstLine="357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1E1E51">
        <w:rPr>
          <w:rFonts w:asciiTheme="majorBidi" w:hAnsiTheme="majorBidi" w:cstheme="majorBidi"/>
          <w:b/>
          <w:bCs/>
          <w:i/>
          <w:iCs/>
          <w:sz w:val="24"/>
          <w:szCs w:val="24"/>
        </w:rPr>
        <w:t>Блаженны кроткие, ибо они наследуют землю.</w:t>
      </w:r>
    </w:p>
    <w:p w:rsidR="001E1E51" w:rsidRPr="001E1E51" w:rsidRDefault="001E1E51" w:rsidP="00EE06A2">
      <w:pPr>
        <w:spacing w:line="240" w:lineRule="auto"/>
        <w:ind w:firstLine="357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1E1E51">
        <w:rPr>
          <w:rFonts w:asciiTheme="majorBidi" w:hAnsiTheme="majorBidi" w:cstheme="majorBidi"/>
          <w:b/>
          <w:bCs/>
          <w:i/>
          <w:iCs/>
          <w:sz w:val="24"/>
          <w:szCs w:val="24"/>
        </w:rPr>
        <w:t>Блаженны алчущие и жаждущие правды, ибо они насытятся.</w:t>
      </w:r>
    </w:p>
    <w:p w:rsidR="001E1E51" w:rsidRPr="001E1E51" w:rsidRDefault="001E1E51" w:rsidP="00EE06A2">
      <w:pPr>
        <w:spacing w:line="240" w:lineRule="auto"/>
        <w:ind w:firstLine="357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1E1E51">
        <w:rPr>
          <w:rFonts w:asciiTheme="majorBidi" w:hAnsiTheme="majorBidi" w:cstheme="majorBidi"/>
          <w:b/>
          <w:bCs/>
          <w:i/>
          <w:iCs/>
          <w:sz w:val="24"/>
          <w:szCs w:val="24"/>
        </w:rPr>
        <w:t>Блаженны милостивые, ибо они помилованы будут.</w:t>
      </w:r>
    </w:p>
    <w:p w:rsidR="001E1E51" w:rsidRPr="001E1E51" w:rsidRDefault="001E1E51" w:rsidP="00EE06A2">
      <w:pPr>
        <w:spacing w:line="240" w:lineRule="auto"/>
        <w:ind w:firstLine="357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1E1E51">
        <w:rPr>
          <w:rFonts w:asciiTheme="majorBidi" w:hAnsiTheme="majorBidi" w:cstheme="majorBidi"/>
          <w:b/>
          <w:bCs/>
          <w:i/>
          <w:iCs/>
          <w:sz w:val="24"/>
          <w:szCs w:val="24"/>
        </w:rPr>
        <w:t>Блаженны чистые сердцем, ибо они Бога узрят.</w:t>
      </w:r>
    </w:p>
    <w:p w:rsidR="001E1E51" w:rsidRPr="001E1E51" w:rsidRDefault="001E1E51" w:rsidP="00EE06A2">
      <w:pPr>
        <w:spacing w:line="240" w:lineRule="auto"/>
        <w:ind w:firstLine="357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1E1E51">
        <w:rPr>
          <w:rFonts w:asciiTheme="majorBidi" w:hAnsiTheme="majorBidi" w:cstheme="majorBidi"/>
          <w:b/>
          <w:bCs/>
          <w:i/>
          <w:iCs/>
          <w:sz w:val="24"/>
          <w:szCs w:val="24"/>
        </w:rPr>
        <w:t>Блаженны миротворцы, ибо они будут наречены сынами Божиими.</w:t>
      </w:r>
    </w:p>
    <w:p w:rsidR="001E1E51" w:rsidRPr="001E1E51" w:rsidRDefault="001E1E51" w:rsidP="00EE06A2">
      <w:pPr>
        <w:spacing w:line="240" w:lineRule="auto"/>
        <w:ind w:firstLine="357"/>
        <w:contextualSpacing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1E1E51">
        <w:rPr>
          <w:rFonts w:asciiTheme="majorBidi" w:hAnsiTheme="majorBidi" w:cstheme="majorBidi"/>
          <w:b/>
          <w:bCs/>
          <w:i/>
          <w:iCs/>
          <w:sz w:val="24"/>
          <w:szCs w:val="24"/>
        </w:rPr>
        <w:t>Блаженны изгнанные за правду, ибо их есть Царство Небесное.</w:t>
      </w:r>
    </w:p>
    <w:p w:rsidR="001E1E51" w:rsidRPr="001E1E51" w:rsidRDefault="001E1E51" w:rsidP="00EE06A2">
      <w:pPr>
        <w:spacing w:line="240" w:lineRule="auto"/>
        <w:ind w:firstLine="357"/>
        <w:contextualSpacing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1E1E5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Блаженны вы, когда будут поносить вас и гнать и всячески неправедно злословить за Меня. </w:t>
      </w:r>
    </w:p>
    <w:p w:rsidR="001E1E51" w:rsidRPr="001E1E51" w:rsidRDefault="001E1E51" w:rsidP="00EE06A2">
      <w:pPr>
        <w:spacing w:line="240" w:lineRule="auto"/>
        <w:ind w:firstLine="357"/>
        <w:contextualSpacing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1E1E51">
        <w:rPr>
          <w:rFonts w:asciiTheme="majorBidi" w:hAnsiTheme="majorBidi" w:cstheme="majorBidi"/>
          <w:b/>
          <w:bCs/>
          <w:i/>
          <w:iCs/>
          <w:sz w:val="24"/>
          <w:szCs w:val="24"/>
        </w:rPr>
        <w:t>Радуйтесь и веселитесь, ибо велика ваша награда на небесах: так гнали и пророков, бывших прежде вас.</w:t>
      </w:r>
    </w:p>
    <w:p w:rsidR="00567B8E" w:rsidRDefault="001E1E51" w:rsidP="00EE06A2">
      <w:pPr>
        <w:spacing w:line="360" w:lineRule="auto"/>
        <w:ind w:firstLine="708"/>
        <w:contextualSpacing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1E1E51">
        <w:rPr>
          <w:rFonts w:asciiTheme="majorBidi" w:hAnsiTheme="majorBidi" w:cstheme="majorBidi"/>
          <w:b/>
          <w:bCs/>
          <w:sz w:val="24"/>
          <w:szCs w:val="24"/>
        </w:rPr>
        <w:t>(Мф. 5: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1E1E51">
        <w:rPr>
          <w:rFonts w:asciiTheme="majorBidi" w:hAnsiTheme="majorBidi" w:cstheme="majorBidi"/>
          <w:b/>
          <w:bCs/>
          <w:sz w:val="24"/>
          <w:szCs w:val="24"/>
        </w:rPr>
        <w:t>—12)</w:t>
      </w:r>
    </w:p>
    <w:p w:rsidR="001E1E51" w:rsidRDefault="00DB2B59" w:rsidP="00EE06A2">
      <w:pPr>
        <w:spacing w:line="360" w:lineRule="auto"/>
        <w:ind w:firstLine="708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То, что мы сейчас прочитали называет</w:t>
      </w:r>
      <w:r w:rsidR="007E580C">
        <w:rPr>
          <w:rFonts w:asciiTheme="majorBidi" w:hAnsiTheme="majorBidi" w:cstheme="majorBidi"/>
          <w:sz w:val="24"/>
          <w:szCs w:val="24"/>
        </w:rPr>
        <w:t>ся «Заповеди блаженства».</w:t>
      </w:r>
    </w:p>
    <w:p w:rsidR="00EE06A2" w:rsidRDefault="00EE06A2" w:rsidP="00EE06A2">
      <w:pPr>
        <w:spacing w:line="360" w:lineRule="auto"/>
        <w:ind w:firstLine="708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Многие свои поучения Христос излагал в виде притч. Притча – короткий поучительный рассказ в ино</w:t>
      </w:r>
      <w:r w:rsidR="007E580C">
        <w:rPr>
          <w:rFonts w:asciiTheme="majorBidi" w:hAnsiTheme="majorBidi" w:cstheme="majorBidi"/>
          <w:sz w:val="24"/>
          <w:szCs w:val="24"/>
        </w:rPr>
        <w:t>сказательной форме.</w:t>
      </w:r>
    </w:p>
    <w:p w:rsidR="00EE06A2" w:rsidRDefault="00EE06A2" w:rsidP="00EE06A2">
      <w:pPr>
        <w:spacing w:line="360" w:lineRule="auto"/>
        <w:ind w:firstLine="708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А сейчас давайте прочитаем притчу «О</w:t>
      </w:r>
      <w:r w:rsidRPr="00EE06A2">
        <w:rPr>
          <w:rFonts w:asciiTheme="majorBidi" w:hAnsiTheme="majorBidi" w:cstheme="majorBidi"/>
          <w:sz w:val="24"/>
          <w:szCs w:val="24"/>
        </w:rPr>
        <w:t xml:space="preserve"> добром самарянине</w:t>
      </w:r>
      <w:r>
        <w:rPr>
          <w:rFonts w:asciiTheme="majorBidi" w:hAnsiTheme="majorBidi" w:cstheme="majorBidi"/>
          <w:sz w:val="24"/>
          <w:szCs w:val="24"/>
        </w:rPr>
        <w:t xml:space="preserve">», для этого обратимся к Евангелию от Луки: </w:t>
      </w:r>
    </w:p>
    <w:p w:rsidR="00F8227B" w:rsidRDefault="00F8227B" w:rsidP="00EE06A2">
      <w:pPr>
        <w:spacing w:line="360" w:lineRule="auto"/>
        <w:ind w:firstLine="708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EE06A2" w:rsidRPr="00F8227B" w:rsidRDefault="00EE06A2" w:rsidP="00EE06A2">
      <w:pPr>
        <w:spacing w:line="360" w:lineRule="auto"/>
        <w:ind w:firstLine="708"/>
        <w:contextualSpacing/>
        <w:jc w:val="both"/>
        <w:rPr>
          <w:rFonts w:asciiTheme="majorBidi" w:hAnsiTheme="majorBidi" w:cstheme="majorBidi"/>
          <w:b/>
          <w:i/>
          <w:sz w:val="24"/>
          <w:szCs w:val="24"/>
        </w:rPr>
      </w:pPr>
      <w:r w:rsidRPr="00F8227B">
        <w:rPr>
          <w:rFonts w:asciiTheme="majorBidi" w:hAnsiTheme="majorBidi" w:cstheme="majorBidi"/>
          <w:b/>
          <w:i/>
          <w:sz w:val="24"/>
          <w:szCs w:val="24"/>
        </w:rPr>
        <w:t>И вот, один законник встал и, искушая Его, сказал: Учитель! что мне делать, чтобы наследовать жизнь вечную?</w:t>
      </w:r>
    </w:p>
    <w:p w:rsidR="00EE06A2" w:rsidRPr="00F8227B" w:rsidRDefault="00EE06A2" w:rsidP="00EE06A2">
      <w:pPr>
        <w:spacing w:line="360" w:lineRule="auto"/>
        <w:ind w:firstLine="708"/>
        <w:contextualSpacing/>
        <w:jc w:val="both"/>
        <w:rPr>
          <w:rFonts w:asciiTheme="majorBidi" w:hAnsiTheme="majorBidi" w:cstheme="majorBidi"/>
          <w:b/>
          <w:i/>
          <w:sz w:val="24"/>
          <w:szCs w:val="24"/>
        </w:rPr>
      </w:pPr>
      <w:r w:rsidRPr="00F8227B">
        <w:rPr>
          <w:rFonts w:asciiTheme="majorBidi" w:hAnsiTheme="majorBidi" w:cstheme="majorBidi"/>
          <w:b/>
          <w:i/>
          <w:sz w:val="24"/>
          <w:szCs w:val="24"/>
        </w:rPr>
        <w:t>Он же сказал ему: в законе что написано? как читаешь?</w:t>
      </w:r>
    </w:p>
    <w:p w:rsidR="00EE06A2" w:rsidRPr="00F8227B" w:rsidRDefault="00EE06A2" w:rsidP="00EE06A2">
      <w:pPr>
        <w:spacing w:line="360" w:lineRule="auto"/>
        <w:ind w:firstLine="708"/>
        <w:contextualSpacing/>
        <w:jc w:val="both"/>
        <w:rPr>
          <w:rFonts w:asciiTheme="majorBidi" w:hAnsiTheme="majorBidi" w:cstheme="majorBidi"/>
          <w:b/>
          <w:i/>
          <w:sz w:val="24"/>
          <w:szCs w:val="24"/>
        </w:rPr>
      </w:pPr>
      <w:r w:rsidRPr="00F8227B">
        <w:rPr>
          <w:rFonts w:asciiTheme="majorBidi" w:hAnsiTheme="majorBidi" w:cstheme="majorBidi"/>
          <w:b/>
          <w:i/>
          <w:sz w:val="24"/>
          <w:szCs w:val="24"/>
        </w:rPr>
        <w:t>Он сказал в ответ: возлюби Господа Бога твоего всем сердцем твоим, и всею душею твоею, и всею крепостию твоею, и всем разумением твоим, и ближнего твоего, как самого себя.</w:t>
      </w:r>
    </w:p>
    <w:p w:rsidR="00EE06A2" w:rsidRPr="00F8227B" w:rsidRDefault="00EE06A2" w:rsidP="00EE06A2">
      <w:pPr>
        <w:spacing w:line="360" w:lineRule="auto"/>
        <w:ind w:firstLine="708"/>
        <w:contextualSpacing/>
        <w:jc w:val="both"/>
        <w:rPr>
          <w:rFonts w:asciiTheme="majorBidi" w:hAnsiTheme="majorBidi" w:cstheme="majorBidi"/>
          <w:b/>
          <w:i/>
          <w:sz w:val="24"/>
          <w:szCs w:val="24"/>
        </w:rPr>
      </w:pPr>
      <w:r w:rsidRPr="00F8227B">
        <w:rPr>
          <w:rFonts w:asciiTheme="majorBidi" w:hAnsiTheme="majorBidi" w:cstheme="majorBidi"/>
          <w:b/>
          <w:i/>
          <w:sz w:val="24"/>
          <w:szCs w:val="24"/>
        </w:rPr>
        <w:t>Иисус сказал ему: правильно ты отвечал; так поступай, и будешь жить.</w:t>
      </w:r>
    </w:p>
    <w:p w:rsidR="00EE06A2" w:rsidRPr="00F8227B" w:rsidRDefault="00EE06A2" w:rsidP="00EE06A2">
      <w:pPr>
        <w:spacing w:line="360" w:lineRule="auto"/>
        <w:ind w:firstLine="708"/>
        <w:contextualSpacing/>
        <w:jc w:val="both"/>
        <w:rPr>
          <w:rFonts w:asciiTheme="majorBidi" w:hAnsiTheme="majorBidi" w:cstheme="majorBidi"/>
          <w:b/>
          <w:i/>
          <w:sz w:val="24"/>
          <w:szCs w:val="24"/>
        </w:rPr>
      </w:pPr>
      <w:r w:rsidRPr="00F8227B">
        <w:rPr>
          <w:rFonts w:asciiTheme="majorBidi" w:hAnsiTheme="majorBidi" w:cstheme="majorBidi"/>
          <w:b/>
          <w:i/>
          <w:sz w:val="24"/>
          <w:szCs w:val="24"/>
        </w:rPr>
        <w:t>Но он, желая оправдать себя, сказал Иисусу: а кто мой ближний?</w:t>
      </w:r>
    </w:p>
    <w:p w:rsidR="00EE06A2" w:rsidRPr="00F8227B" w:rsidRDefault="00EE06A2" w:rsidP="00EE06A2">
      <w:pPr>
        <w:spacing w:line="360" w:lineRule="auto"/>
        <w:ind w:firstLine="708"/>
        <w:contextualSpacing/>
        <w:jc w:val="both"/>
        <w:rPr>
          <w:rFonts w:asciiTheme="majorBidi" w:hAnsiTheme="majorBidi" w:cstheme="majorBidi"/>
          <w:b/>
          <w:i/>
          <w:sz w:val="24"/>
          <w:szCs w:val="24"/>
        </w:rPr>
      </w:pPr>
      <w:r w:rsidRPr="00F8227B">
        <w:rPr>
          <w:rFonts w:asciiTheme="majorBidi" w:hAnsiTheme="majorBidi" w:cstheme="majorBidi"/>
          <w:b/>
          <w:i/>
          <w:sz w:val="24"/>
          <w:szCs w:val="24"/>
        </w:rPr>
        <w:t>На это сказал Иисус: некоторый человек шел из Иерусалима в Иерихон и попался разбойникам, которые сняли с него одежду, изранили его и ушли, оставив его едва живым. По случаю один священник шел тою дорогою и, увидев его, прошел мимо. Также и левит, быв на том месте, подошел, посмотрел и прошел мимо. Самарянин же некто, проезжая, нашел на него и, увидев его, сжалился и, подойдя, перевязал ему раны, возливая масло и вино; и, посадив его на своего осла, привез его в гостиницу и позаботился о нем; а на другой день, отъезжая, вынул два динария, дал содержателю гостиницы и сказал ему: позаботься о нем; и если издержишь что более, я, когда возвращусь, отдам тебе. Кто из этих троих, думаешь ты, был ближний попавшемуся разбойникам?</w:t>
      </w:r>
    </w:p>
    <w:p w:rsidR="00EE06A2" w:rsidRDefault="00EE06A2" w:rsidP="00EE06A2">
      <w:pPr>
        <w:spacing w:line="360" w:lineRule="auto"/>
        <w:ind w:firstLine="708"/>
        <w:contextualSpacing/>
        <w:jc w:val="both"/>
        <w:rPr>
          <w:rFonts w:asciiTheme="majorBidi" w:hAnsiTheme="majorBidi" w:cstheme="majorBidi"/>
          <w:b/>
          <w:i/>
          <w:sz w:val="24"/>
          <w:szCs w:val="24"/>
        </w:rPr>
      </w:pPr>
      <w:r w:rsidRPr="00F8227B">
        <w:rPr>
          <w:rFonts w:asciiTheme="majorBidi" w:hAnsiTheme="majorBidi" w:cstheme="majorBidi"/>
          <w:b/>
          <w:i/>
          <w:sz w:val="24"/>
          <w:szCs w:val="24"/>
        </w:rPr>
        <w:t>Он сказал: оказавший ему милость. Тогда Иисус сказал ему: иди, и ты поступай так же.</w:t>
      </w:r>
    </w:p>
    <w:p w:rsidR="00E918B2" w:rsidRPr="007E580C" w:rsidRDefault="00F8227B" w:rsidP="007E580C">
      <w:pPr>
        <w:spacing w:line="360" w:lineRule="auto"/>
        <w:ind w:firstLine="708"/>
        <w:contextualSpacing/>
        <w:jc w:val="right"/>
        <w:rPr>
          <w:rFonts w:asciiTheme="majorBidi" w:hAnsiTheme="majorBidi" w:cstheme="majorBidi"/>
          <w:b/>
          <w:i/>
          <w:sz w:val="24"/>
          <w:szCs w:val="24"/>
        </w:rPr>
      </w:pPr>
      <w:r>
        <w:rPr>
          <w:rFonts w:asciiTheme="majorBidi" w:hAnsiTheme="majorBidi" w:cstheme="majorBidi"/>
          <w:b/>
          <w:i/>
          <w:sz w:val="24"/>
          <w:szCs w:val="24"/>
        </w:rPr>
        <w:t>(</w:t>
      </w:r>
      <w:r w:rsidRPr="00F8227B">
        <w:rPr>
          <w:rFonts w:asciiTheme="majorBidi" w:hAnsiTheme="majorBidi" w:cstheme="majorBidi"/>
          <w:b/>
          <w:i/>
          <w:sz w:val="24"/>
          <w:szCs w:val="24"/>
        </w:rPr>
        <w:t>Лк. 10:25-37</w:t>
      </w:r>
      <w:r>
        <w:rPr>
          <w:rFonts w:asciiTheme="majorBidi" w:hAnsiTheme="majorBidi" w:cstheme="majorBidi"/>
          <w:b/>
          <w:i/>
          <w:sz w:val="24"/>
          <w:szCs w:val="24"/>
        </w:rPr>
        <w:t>)</w:t>
      </w:r>
    </w:p>
    <w:p w:rsidR="00DB2B59" w:rsidRDefault="00DB2B59" w:rsidP="00E918B2">
      <w:pPr>
        <w:spacing w:line="360" w:lineRule="auto"/>
        <w:ind w:firstLine="708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У Христа во время его учения появилось множество учеников – которых потом стали называть </w:t>
      </w:r>
      <w:r w:rsidRPr="00DB2B59">
        <w:rPr>
          <w:rFonts w:asciiTheme="majorBidi" w:hAnsiTheme="majorBidi" w:cstheme="majorBidi"/>
          <w:i/>
          <w:iCs/>
          <w:sz w:val="24"/>
          <w:szCs w:val="24"/>
          <w:u w:val="single"/>
        </w:rPr>
        <w:t>апостолами</w:t>
      </w:r>
      <w:r>
        <w:rPr>
          <w:rFonts w:asciiTheme="majorBidi" w:hAnsiTheme="majorBidi" w:cstheme="majorBidi"/>
          <w:sz w:val="24"/>
          <w:szCs w:val="24"/>
        </w:rPr>
        <w:t xml:space="preserve"> (с греч. – посланники), т.к. они разносили Благую весть по всему миру. </w:t>
      </w:r>
      <w:r w:rsidR="00DA3D34">
        <w:rPr>
          <w:rFonts w:asciiTheme="majorBidi" w:hAnsiTheme="majorBidi" w:cstheme="majorBidi"/>
          <w:sz w:val="24"/>
          <w:szCs w:val="24"/>
        </w:rPr>
        <w:t>Среди них выделяется 12 ближайших учеников.</w:t>
      </w:r>
      <w:r w:rsidR="00E918B2">
        <w:rPr>
          <w:rFonts w:asciiTheme="majorBidi" w:hAnsiTheme="majorBidi" w:cstheme="majorBidi"/>
          <w:sz w:val="24"/>
          <w:szCs w:val="24"/>
        </w:rPr>
        <w:t xml:space="preserve"> Их имена: Андрей, Петр, Иоанн, Иаков Заведеев, Филипп, Варфоломей, Матфей, Фома, Иаков</w:t>
      </w:r>
      <w:r w:rsidR="00786F4B">
        <w:rPr>
          <w:rFonts w:asciiTheme="majorBidi" w:hAnsiTheme="majorBidi" w:cstheme="majorBidi"/>
          <w:sz w:val="24"/>
          <w:szCs w:val="24"/>
        </w:rPr>
        <w:t xml:space="preserve"> Алфеев, Фаддей, Симон Кананит и Иуда Искариот (который за предательство Христа был заменен в будущем на Матфия). Они следовали за Христом и воспринимали Его учение. Позже количество учеников увеличилось. Помимо 12 апостолов, Церковь почитает еще и апостолов от 70, к числу которых, например, относится евангелист Лука, который изложил притчу «О добром самарянине».</w:t>
      </w:r>
    </w:p>
    <w:p w:rsidR="009666F2" w:rsidRDefault="00DB2B59" w:rsidP="00EE06A2">
      <w:pPr>
        <w:spacing w:line="360" w:lineRule="auto"/>
        <w:ind w:firstLine="708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Но кроме последователей у Иисуса были и враги – иудейские первосвященники, которые боялись такой популярности Христа у народа. Они считали </w:t>
      </w:r>
      <w:r w:rsidR="009666F2">
        <w:rPr>
          <w:rFonts w:asciiTheme="majorBidi" w:hAnsiTheme="majorBidi" w:cstheme="majorBidi"/>
          <w:sz w:val="24"/>
          <w:szCs w:val="24"/>
        </w:rPr>
        <w:t>Его</w:t>
      </w:r>
      <w:r>
        <w:rPr>
          <w:rFonts w:asciiTheme="majorBidi" w:hAnsiTheme="majorBidi" w:cstheme="majorBidi"/>
          <w:sz w:val="24"/>
          <w:szCs w:val="24"/>
        </w:rPr>
        <w:t xml:space="preserve"> нарушителем иудейских законов, и часто клеветали на него. После торжественного въезда Иисуса Христа в Иерусалим они решили схватить Его и представить перед судом.</w:t>
      </w:r>
      <w:r w:rsidR="00111F2D">
        <w:rPr>
          <w:rFonts w:asciiTheme="majorBidi" w:hAnsiTheme="majorBidi" w:cstheme="majorBidi"/>
          <w:sz w:val="24"/>
          <w:szCs w:val="24"/>
        </w:rPr>
        <w:t xml:space="preserve"> Один из 12 апостолов – Иуда согласился предать Иисуса за 30 серебряных монет. Ночью он привел стражу в окрестности Иерусалима, где находился Иисус со своими учениками. Иуда подошел к учителю и будто из любви поцеловал Его. По этому условному знаку стража узнала в ночной темноте Иисуса.</w:t>
      </w:r>
      <w:r>
        <w:rPr>
          <w:rFonts w:asciiTheme="majorBidi" w:hAnsiTheme="majorBidi" w:cstheme="majorBidi"/>
          <w:sz w:val="24"/>
          <w:szCs w:val="24"/>
        </w:rPr>
        <w:t xml:space="preserve"> Суд вынес</w:t>
      </w:r>
      <w:r w:rsidR="00111F2D">
        <w:rPr>
          <w:rFonts w:asciiTheme="majorBidi" w:hAnsiTheme="majorBidi" w:cstheme="majorBidi"/>
          <w:sz w:val="24"/>
          <w:szCs w:val="24"/>
        </w:rPr>
        <w:t xml:space="preserve"> Христу</w:t>
      </w:r>
      <w:r>
        <w:rPr>
          <w:rFonts w:asciiTheme="majorBidi" w:hAnsiTheme="majorBidi" w:cstheme="majorBidi"/>
          <w:sz w:val="24"/>
          <w:szCs w:val="24"/>
        </w:rPr>
        <w:t xml:space="preserve"> смертный приговор. Римский прокуратор Понтий Пилат предложил собравшемуся народу помиловать </w:t>
      </w:r>
      <w:r w:rsidR="00111F2D">
        <w:rPr>
          <w:rFonts w:asciiTheme="majorBidi" w:hAnsiTheme="majorBidi" w:cstheme="majorBidi"/>
          <w:sz w:val="24"/>
          <w:szCs w:val="24"/>
        </w:rPr>
        <w:t>Его</w:t>
      </w:r>
      <w:r w:rsidR="008C03FA">
        <w:rPr>
          <w:rFonts w:asciiTheme="majorBidi" w:hAnsiTheme="majorBidi" w:cstheme="majorBidi"/>
          <w:sz w:val="24"/>
          <w:szCs w:val="24"/>
        </w:rPr>
        <w:t>, т.к. в день празднования Пасхи он имел право отпустить одного осужденного</w:t>
      </w:r>
      <w:r>
        <w:rPr>
          <w:rFonts w:asciiTheme="majorBidi" w:hAnsiTheme="majorBidi" w:cstheme="majorBidi"/>
          <w:sz w:val="24"/>
          <w:szCs w:val="24"/>
        </w:rPr>
        <w:t>. Однако народ избрал для помилования разбойника</w:t>
      </w:r>
      <w:r w:rsidR="008C03FA">
        <w:rPr>
          <w:rFonts w:asciiTheme="majorBidi" w:hAnsiTheme="majorBidi" w:cstheme="majorBidi"/>
          <w:sz w:val="24"/>
          <w:szCs w:val="24"/>
        </w:rPr>
        <w:t xml:space="preserve"> Варавву</w:t>
      </w:r>
      <w:r>
        <w:rPr>
          <w:rFonts w:asciiTheme="majorBidi" w:hAnsiTheme="majorBidi" w:cstheme="majorBidi"/>
          <w:sz w:val="24"/>
          <w:szCs w:val="24"/>
        </w:rPr>
        <w:t xml:space="preserve">, т.к. тот активно выступал против ненавистной им римской власти. </w:t>
      </w:r>
    </w:p>
    <w:p w:rsidR="00153DEF" w:rsidRDefault="00DB2B59" w:rsidP="009666F2">
      <w:pPr>
        <w:spacing w:line="360" w:lineRule="auto"/>
        <w:ind w:firstLine="708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Стражники распяли Иисуса на кресте.</w:t>
      </w:r>
      <w:r w:rsidR="00153DEF">
        <w:rPr>
          <w:rFonts w:asciiTheme="majorBidi" w:hAnsiTheme="majorBidi" w:cstheme="majorBidi"/>
          <w:sz w:val="24"/>
          <w:szCs w:val="24"/>
        </w:rPr>
        <w:t xml:space="preserve"> Через несколько часов он умер и его тело было положено в специальный погребальный плат – </w:t>
      </w:r>
      <w:r w:rsidR="00153DEF" w:rsidRPr="00153DEF">
        <w:rPr>
          <w:rFonts w:asciiTheme="majorBidi" w:hAnsiTheme="majorBidi" w:cstheme="majorBidi"/>
          <w:i/>
          <w:iCs/>
          <w:sz w:val="24"/>
          <w:szCs w:val="24"/>
          <w:u w:val="single"/>
        </w:rPr>
        <w:t>плащаницу</w:t>
      </w:r>
      <w:r w:rsidR="00153DEF">
        <w:rPr>
          <w:rFonts w:asciiTheme="majorBidi" w:hAnsiTheme="majorBidi" w:cstheme="majorBidi"/>
          <w:sz w:val="24"/>
          <w:szCs w:val="24"/>
        </w:rPr>
        <w:t xml:space="preserve"> и похоронили в пещере. </w:t>
      </w:r>
      <w:r w:rsidR="009666F2">
        <w:rPr>
          <w:rFonts w:asciiTheme="majorBidi" w:hAnsiTheme="majorBidi" w:cstheme="majorBidi"/>
          <w:sz w:val="24"/>
          <w:szCs w:val="24"/>
        </w:rPr>
        <w:t xml:space="preserve">Вход в пещеру был завален камнем и поставлена стража. Это сделали, потому что боялись, что тело похитят и объявят о Воскресении. Но для Бога нет ничего не возможного. </w:t>
      </w:r>
      <w:r w:rsidR="00153DEF">
        <w:rPr>
          <w:rFonts w:asciiTheme="majorBidi" w:hAnsiTheme="majorBidi" w:cstheme="majorBidi"/>
          <w:sz w:val="24"/>
          <w:szCs w:val="24"/>
        </w:rPr>
        <w:t>На третий день Христос воскрес. Христиане верят, что своей смертью на кресте и воскресением Он искупил грехи человечества и открыл путь к вечной жизни</w:t>
      </w:r>
      <w:r w:rsidR="004B4D3B">
        <w:rPr>
          <w:rFonts w:asciiTheme="majorBidi" w:hAnsiTheme="majorBidi" w:cstheme="majorBidi"/>
          <w:sz w:val="24"/>
          <w:szCs w:val="24"/>
        </w:rPr>
        <w:t xml:space="preserve">. </w:t>
      </w:r>
      <w:r w:rsidR="009666F2">
        <w:rPr>
          <w:rFonts w:asciiTheme="majorBidi" w:hAnsiTheme="majorBidi" w:cstheme="majorBidi"/>
          <w:sz w:val="24"/>
          <w:szCs w:val="24"/>
        </w:rPr>
        <w:t xml:space="preserve">Женщины, которые пришли помазать тело спасителя благовониями увидели, что камень был отодвинут и на нем сидел ангел, который возвестил им о Воскресении Христовом. Позже Христос явился своим ученикам. После Воскресения Он продолжает учить апостолов и готовить их к тому, чтобы потом они стали учителями для многих народов. </w:t>
      </w:r>
      <w:r w:rsidR="004B4D3B">
        <w:rPr>
          <w:rFonts w:asciiTheme="majorBidi" w:hAnsiTheme="majorBidi" w:cstheme="majorBidi"/>
          <w:sz w:val="24"/>
          <w:szCs w:val="24"/>
        </w:rPr>
        <w:t>На 40-й день после Воскресения Христос в</w:t>
      </w:r>
      <w:r w:rsidR="009666F2">
        <w:rPr>
          <w:rFonts w:asciiTheme="majorBidi" w:hAnsiTheme="majorBidi" w:cstheme="majorBidi"/>
          <w:sz w:val="24"/>
          <w:szCs w:val="24"/>
        </w:rPr>
        <w:t xml:space="preserve">ознесся на небо, обещая послать ученикам Утешителя. </w:t>
      </w:r>
    </w:p>
    <w:p w:rsidR="00691411" w:rsidRDefault="00691411" w:rsidP="009666F2">
      <w:pPr>
        <w:spacing w:line="360" w:lineRule="auto"/>
        <w:ind w:firstLine="708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Через десять дней с апостолами произошло чудесное событие в Иерусалиме. Давайте прочтем описание этого события в книге Деяний святых апостолов:</w:t>
      </w:r>
    </w:p>
    <w:p w:rsidR="00691411" w:rsidRDefault="00691411" w:rsidP="009666F2">
      <w:pPr>
        <w:spacing w:line="360" w:lineRule="auto"/>
        <w:ind w:firstLine="708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691411" w:rsidRDefault="00691411" w:rsidP="009666F2">
      <w:pPr>
        <w:spacing w:line="360" w:lineRule="auto"/>
        <w:ind w:firstLine="708"/>
        <w:contextualSpacing/>
        <w:jc w:val="both"/>
        <w:rPr>
          <w:rFonts w:ascii="Arial" w:hAnsi="Arial" w:cs="Arial"/>
          <w:b/>
          <w:i/>
          <w:iCs/>
          <w:color w:val="252525"/>
          <w:sz w:val="21"/>
          <w:szCs w:val="21"/>
          <w:shd w:val="clear" w:color="auto" w:fill="FFFFFF"/>
        </w:rPr>
      </w:pPr>
      <w:r w:rsidRPr="00691411">
        <w:rPr>
          <w:rFonts w:ascii="Arial" w:hAnsi="Arial" w:cs="Arial"/>
          <w:b/>
          <w:i/>
          <w:iCs/>
          <w:color w:val="252525"/>
          <w:sz w:val="21"/>
          <w:szCs w:val="21"/>
          <w:shd w:val="clear" w:color="auto" w:fill="FFFFFF"/>
        </w:rPr>
        <w:t>«…внезапно сделался шум с неба, как бы от несущегося сильного ветра, и наполнил весь дом, где они находились. И явились им разделяющиеся языки, как бы огненные, и почили по одному на каждом из них. И исполнились все Духа Святаго, и начали говорить на иных языках, как Дух давал им провещевать»</w:t>
      </w:r>
    </w:p>
    <w:p w:rsidR="00691411" w:rsidRPr="00691411" w:rsidRDefault="00691411" w:rsidP="00691411">
      <w:pPr>
        <w:spacing w:line="360" w:lineRule="auto"/>
        <w:ind w:firstLine="708"/>
        <w:contextualSpacing/>
        <w:jc w:val="right"/>
        <w:rPr>
          <w:rFonts w:asciiTheme="majorBidi" w:hAnsiTheme="majorBidi" w:cstheme="majorBidi"/>
          <w:b/>
          <w:sz w:val="24"/>
          <w:szCs w:val="24"/>
        </w:rPr>
      </w:pPr>
      <w:r w:rsidRPr="00691411">
        <w:rPr>
          <w:rFonts w:asciiTheme="majorBidi" w:hAnsiTheme="majorBidi" w:cstheme="majorBidi"/>
          <w:b/>
          <w:sz w:val="24"/>
          <w:szCs w:val="24"/>
        </w:rPr>
        <w:t>(Деян. 2:2-4)</w:t>
      </w:r>
    </w:p>
    <w:p w:rsidR="00EF0D0B" w:rsidRDefault="00153DEF" w:rsidP="00EE06A2">
      <w:pPr>
        <w:spacing w:line="360" w:lineRule="auto"/>
        <w:ind w:firstLine="708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После </w:t>
      </w:r>
      <w:r w:rsidR="00691411">
        <w:rPr>
          <w:rFonts w:asciiTheme="majorBidi" w:hAnsiTheme="majorBidi" w:cstheme="majorBidi"/>
          <w:sz w:val="24"/>
          <w:szCs w:val="24"/>
        </w:rPr>
        <w:t>этого события,</w:t>
      </w:r>
      <w:r>
        <w:rPr>
          <w:rFonts w:asciiTheme="majorBidi" w:hAnsiTheme="majorBidi" w:cstheme="majorBidi"/>
          <w:sz w:val="24"/>
          <w:szCs w:val="24"/>
        </w:rPr>
        <w:t xml:space="preserve"> начинается апосто</w:t>
      </w:r>
      <w:r w:rsidR="00691411">
        <w:rPr>
          <w:rFonts w:asciiTheme="majorBidi" w:hAnsiTheme="majorBidi" w:cstheme="majorBidi"/>
          <w:sz w:val="24"/>
          <w:szCs w:val="24"/>
        </w:rPr>
        <w:t xml:space="preserve">льская проповедь. Апостолы и Божия Матерь Мария кидают жребий, куда им отправиться на проповедь учения Христа. </w:t>
      </w:r>
      <w:r w:rsidR="0090307A">
        <w:rPr>
          <w:rFonts w:asciiTheme="majorBidi" w:hAnsiTheme="majorBidi" w:cstheme="majorBidi"/>
          <w:sz w:val="24"/>
          <w:szCs w:val="24"/>
        </w:rPr>
        <w:t xml:space="preserve"> Уделом Девы Марии стала земля Иверия (сейчас называется Грузия), но она так и не попала туда. Ангел явился Ей и сказал, что время еще не пришло. Тогда в Иверию Богоматерь </w:t>
      </w:r>
      <w:r w:rsidR="0090307A">
        <w:rPr>
          <w:rFonts w:asciiTheme="majorBidi" w:hAnsiTheme="majorBidi" w:cstheme="majorBidi"/>
          <w:sz w:val="24"/>
          <w:szCs w:val="24"/>
        </w:rPr>
        <w:lastRenderedPageBreak/>
        <w:t xml:space="preserve">отправила апостолов Андрея Первозванного и Симона Кананита. </w:t>
      </w:r>
      <w:r w:rsidR="00691411">
        <w:rPr>
          <w:rFonts w:asciiTheme="majorBidi" w:hAnsiTheme="majorBidi" w:cstheme="majorBidi"/>
          <w:sz w:val="24"/>
          <w:szCs w:val="24"/>
        </w:rPr>
        <w:t>Известно предание, что апо</w:t>
      </w:r>
      <w:r w:rsidR="00EF0D0B">
        <w:rPr>
          <w:rFonts w:asciiTheme="majorBidi" w:hAnsiTheme="majorBidi" w:cstheme="majorBidi"/>
          <w:sz w:val="24"/>
          <w:szCs w:val="24"/>
        </w:rPr>
        <w:t>стол Андрей проповедовал на территории России. Русские летописцы сообщают, что он плыл по реке Днепр и на холмах остановился с предсказанием, что здесь будет град великий и возсияет Благодат</w:t>
      </w:r>
      <w:r w:rsidR="007E580C">
        <w:rPr>
          <w:rFonts w:asciiTheme="majorBidi" w:hAnsiTheme="majorBidi" w:cstheme="majorBidi"/>
          <w:sz w:val="24"/>
          <w:szCs w:val="24"/>
        </w:rPr>
        <w:t>ь Божия.</w:t>
      </w:r>
      <w:r w:rsidR="00EF0D0B">
        <w:rPr>
          <w:rFonts w:asciiTheme="majorBidi" w:hAnsiTheme="majorBidi" w:cstheme="majorBidi"/>
          <w:sz w:val="24"/>
          <w:szCs w:val="24"/>
        </w:rPr>
        <w:t xml:space="preserve"> (</w:t>
      </w:r>
      <w:r w:rsidR="00EF0D0B" w:rsidRPr="00EF0D0B">
        <w:rPr>
          <w:rFonts w:asciiTheme="majorBidi" w:hAnsiTheme="majorBidi" w:cstheme="majorBidi"/>
          <w:i/>
          <w:sz w:val="24"/>
          <w:szCs w:val="24"/>
        </w:rPr>
        <w:t>Киев</w:t>
      </w:r>
      <w:r w:rsidR="00EF0D0B">
        <w:rPr>
          <w:rFonts w:asciiTheme="majorBidi" w:hAnsiTheme="majorBidi" w:cstheme="majorBidi"/>
          <w:sz w:val="24"/>
          <w:szCs w:val="24"/>
        </w:rPr>
        <w:t xml:space="preserve">). </w:t>
      </w:r>
    </w:p>
    <w:p w:rsidR="00D330A4" w:rsidRDefault="00691411" w:rsidP="00EE06A2">
      <w:pPr>
        <w:spacing w:line="360" w:lineRule="auto"/>
        <w:ind w:firstLine="708"/>
        <w:contextualSpacing/>
        <w:jc w:val="both"/>
        <w:rPr>
          <w:rFonts w:asciiTheme="majorBidi" w:hAnsiTheme="majorBidi" w:cstheme="majorBidi"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Последователи нового учения образовывали</w:t>
      </w:r>
      <w:r w:rsidR="00153DEF">
        <w:rPr>
          <w:rFonts w:asciiTheme="majorBidi" w:hAnsiTheme="majorBidi" w:cstheme="majorBidi"/>
          <w:sz w:val="24"/>
          <w:szCs w:val="24"/>
        </w:rPr>
        <w:t xml:space="preserve"> общины. Сначала на Востоке, а затем достигают Рима.</w:t>
      </w:r>
      <w:r w:rsidR="00317A9E" w:rsidRPr="00317A9E">
        <w:rPr>
          <w:rFonts w:asciiTheme="majorBidi" w:hAnsiTheme="majorBidi" w:cstheme="majorBidi"/>
          <w:sz w:val="24"/>
          <w:szCs w:val="24"/>
        </w:rPr>
        <w:t xml:space="preserve"> </w:t>
      </w:r>
      <w:r w:rsidR="00317A9E">
        <w:rPr>
          <w:rFonts w:asciiTheme="majorBidi" w:hAnsiTheme="majorBidi" w:cstheme="majorBidi"/>
          <w:sz w:val="24"/>
          <w:szCs w:val="24"/>
        </w:rPr>
        <w:t xml:space="preserve">Они называли себя </w:t>
      </w:r>
      <w:r w:rsidR="00D330A4">
        <w:rPr>
          <w:rFonts w:asciiTheme="majorBidi" w:hAnsiTheme="majorBidi" w:cstheme="majorBidi"/>
          <w:i/>
          <w:iCs/>
          <w:sz w:val="24"/>
          <w:szCs w:val="24"/>
          <w:u w:val="single"/>
        </w:rPr>
        <w:t>христианами.</w:t>
      </w:r>
      <w:r w:rsidR="00D330A4">
        <w:rPr>
          <w:rFonts w:asciiTheme="majorBidi" w:hAnsiTheme="majorBidi" w:cstheme="majorBidi"/>
          <w:iCs/>
          <w:sz w:val="24"/>
          <w:szCs w:val="24"/>
        </w:rPr>
        <w:t xml:space="preserve"> Апостолы отправляли общинам свои послания с поучениями. Самые многочисленные и известные послания апостола Павла. Этот апостол относится к числу семидесяти.</w:t>
      </w:r>
      <w:r w:rsidR="00700A2B">
        <w:rPr>
          <w:rFonts w:asciiTheme="majorBidi" w:hAnsiTheme="majorBidi" w:cstheme="majorBidi"/>
          <w:iCs/>
          <w:sz w:val="24"/>
          <w:szCs w:val="24"/>
        </w:rPr>
        <w:t xml:space="preserve"> Его иудейское имя – Савл.</w:t>
      </w:r>
      <w:r w:rsidR="00D330A4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D330A4" w:rsidRPr="00D330A4">
        <w:rPr>
          <w:rFonts w:asciiTheme="majorBidi" w:hAnsiTheme="majorBidi" w:cstheme="majorBidi"/>
          <w:iCs/>
          <w:sz w:val="24"/>
          <w:szCs w:val="24"/>
        </w:rPr>
        <w:t>В Деяни</w:t>
      </w:r>
      <w:r w:rsidR="00D330A4">
        <w:rPr>
          <w:rFonts w:asciiTheme="majorBidi" w:hAnsiTheme="majorBidi" w:cstheme="majorBidi"/>
          <w:iCs/>
          <w:sz w:val="24"/>
          <w:szCs w:val="24"/>
        </w:rPr>
        <w:t>ях</w:t>
      </w:r>
      <w:r w:rsidR="00D330A4" w:rsidRPr="00D330A4">
        <w:rPr>
          <w:rFonts w:asciiTheme="majorBidi" w:hAnsiTheme="majorBidi" w:cstheme="majorBidi"/>
          <w:iCs/>
          <w:sz w:val="24"/>
          <w:szCs w:val="24"/>
        </w:rPr>
        <w:t xml:space="preserve"> Апостолов несколько раз говорится об активном участии Павла в гонениях на раннюю христианскую церковь; сам Павел также упоминает в ряде посланий, что до обращения участвовал в преследовании христиан</w:t>
      </w:r>
      <w:r w:rsidR="00700A2B">
        <w:rPr>
          <w:rFonts w:asciiTheme="majorBidi" w:hAnsiTheme="majorBidi" w:cstheme="majorBidi"/>
          <w:iCs/>
          <w:sz w:val="24"/>
          <w:szCs w:val="24"/>
        </w:rPr>
        <w:t xml:space="preserve">. </w:t>
      </w:r>
      <w:r w:rsidR="00700A2B" w:rsidRPr="00700A2B">
        <w:rPr>
          <w:rFonts w:asciiTheme="majorBidi" w:hAnsiTheme="majorBidi" w:cstheme="majorBidi"/>
          <w:iCs/>
          <w:sz w:val="24"/>
          <w:szCs w:val="24"/>
        </w:rPr>
        <w:t xml:space="preserve">Впервые </w:t>
      </w:r>
      <w:r w:rsidR="00700A2B">
        <w:rPr>
          <w:rFonts w:asciiTheme="majorBidi" w:hAnsiTheme="majorBidi" w:cstheme="majorBidi"/>
          <w:iCs/>
          <w:sz w:val="24"/>
          <w:szCs w:val="24"/>
        </w:rPr>
        <w:t>он</w:t>
      </w:r>
      <w:r w:rsidR="00700A2B" w:rsidRPr="00700A2B">
        <w:rPr>
          <w:rFonts w:asciiTheme="majorBidi" w:hAnsiTheme="majorBidi" w:cstheme="majorBidi"/>
          <w:iCs/>
          <w:sz w:val="24"/>
          <w:szCs w:val="24"/>
        </w:rPr>
        <w:t xml:space="preserve"> упоминается в сцене избиения камнями первомученика Стефана, причем он не принимал непосредственного участия в казни, но лишь сторожил одежды</w:t>
      </w:r>
      <w:r w:rsidR="00700A2B">
        <w:rPr>
          <w:rFonts w:asciiTheme="majorBidi" w:hAnsiTheme="majorBidi" w:cstheme="majorBidi"/>
          <w:iCs/>
          <w:sz w:val="24"/>
          <w:szCs w:val="24"/>
        </w:rPr>
        <w:t xml:space="preserve">. </w:t>
      </w:r>
      <w:r w:rsidR="00700A2B" w:rsidRPr="00700A2B">
        <w:rPr>
          <w:rFonts w:asciiTheme="majorBidi" w:hAnsiTheme="majorBidi" w:cstheme="majorBidi"/>
          <w:iCs/>
          <w:sz w:val="24"/>
          <w:szCs w:val="24"/>
        </w:rPr>
        <w:t>Около 34 года</w:t>
      </w:r>
      <w:r w:rsidR="00700A2B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700A2B" w:rsidRPr="00700A2B">
        <w:rPr>
          <w:rFonts w:asciiTheme="majorBidi" w:hAnsiTheme="majorBidi" w:cstheme="majorBidi"/>
          <w:iCs/>
          <w:sz w:val="24"/>
          <w:szCs w:val="24"/>
        </w:rPr>
        <w:t xml:space="preserve">на пути в Дамаск он неожиданным образом услышал неведомый голос </w:t>
      </w:r>
      <w:r w:rsidR="00700A2B" w:rsidRPr="00700A2B">
        <w:rPr>
          <w:rFonts w:asciiTheme="majorBidi" w:hAnsiTheme="majorBidi" w:cstheme="majorBidi"/>
          <w:b/>
          <w:i/>
          <w:iCs/>
          <w:sz w:val="24"/>
          <w:szCs w:val="24"/>
        </w:rPr>
        <w:t>«Савл! Савл! Что ты гонишь меня?» и на три дня ослеп</w:t>
      </w:r>
      <w:r w:rsidR="00700A2B" w:rsidRPr="00700A2B">
        <w:rPr>
          <w:rFonts w:asciiTheme="majorBidi" w:hAnsiTheme="majorBidi" w:cstheme="majorBidi"/>
          <w:iCs/>
          <w:sz w:val="24"/>
          <w:szCs w:val="24"/>
        </w:rPr>
        <w:t xml:space="preserve"> (Деян. 9:8 — Деян. 9:9). Приведённый в Дамаск, он был исцелён христианином Ананией и крестился</w:t>
      </w:r>
      <w:r w:rsidR="00700A2B">
        <w:rPr>
          <w:rFonts w:asciiTheme="majorBidi" w:hAnsiTheme="majorBidi" w:cstheme="majorBidi"/>
          <w:iCs/>
          <w:sz w:val="24"/>
          <w:szCs w:val="24"/>
        </w:rPr>
        <w:t xml:space="preserve">. </w:t>
      </w:r>
    </w:p>
    <w:p w:rsidR="00317A9E" w:rsidRDefault="00317A9E" w:rsidP="00EE06A2">
      <w:pPr>
        <w:spacing w:line="360" w:lineRule="auto"/>
        <w:ind w:firstLine="708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Из-за очень быстрых темпов распространения христианства римские императоры начинают опасаться за свою власть (т.к. они были верховными жрецами в Риме) и начинаются гонения. При императоре Нероне были казнены апостолы Петр и Павел. Христиане вынуждены были скрываться в катакомбах – подземных помещениях. Здесь они собирались для общей молитвы, а также хоронили умерших. Катакомбы сохранились до наших дней и в Риме сейчас там проводятся экскурсии. </w:t>
      </w:r>
    </w:p>
    <w:p w:rsidR="00317A9E" w:rsidRPr="00EF0D0B" w:rsidRDefault="00317A9E" w:rsidP="00EE06A2">
      <w:pPr>
        <w:spacing w:line="360" w:lineRule="auto"/>
        <w:ind w:firstLine="708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Во время гонений христиан подвергали страшным пыткам и казням</w:t>
      </w:r>
      <w:r w:rsidR="00EF0D0B">
        <w:rPr>
          <w:rFonts w:asciiTheme="majorBidi" w:hAnsiTheme="majorBidi" w:cstheme="majorBidi"/>
          <w:sz w:val="24"/>
          <w:szCs w:val="24"/>
        </w:rPr>
        <w:t xml:space="preserve"> (бичеванию, побиванию камнями</w:t>
      </w:r>
      <w:r>
        <w:rPr>
          <w:rFonts w:asciiTheme="majorBidi" w:hAnsiTheme="majorBidi" w:cstheme="majorBidi"/>
          <w:sz w:val="24"/>
          <w:szCs w:val="24"/>
        </w:rPr>
        <w:t>,</w:t>
      </w:r>
      <w:r w:rsidR="00EF0D0B">
        <w:rPr>
          <w:rFonts w:asciiTheme="majorBidi" w:hAnsiTheme="majorBidi" w:cstheme="majorBidi"/>
          <w:sz w:val="24"/>
          <w:szCs w:val="24"/>
        </w:rPr>
        <w:t xml:space="preserve"> обезглавливанию, колесованию)</w:t>
      </w:r>
      <w:r>
        <w:rPr>
          <w:rFonts w:asciiTheme="majorBidi" w:hAnsiTheme="majorBidi" w:cstheme="majorBidi"/>
          <w:sz w:val="24"/>
          <w:szCs w:val="24"/>
        </w:rPr>
        <w:t xml:space="preserve"> но они не отрекались от своей веры. За это многие из пострадавших были причислены к </w:t>
      </w:r>
      <w:r w:rsidRPr="00317A9E">
        <w:rPr>
          <w:rFonts w:asciiTheme="majorBidi" w:hAnsiTheme="majorBidi" w:cstheme="majorBidi"/>
          <w:i/>
          <w:iCs/>
          <w:sz w:val="24"/>
          <w:szCs w:val="24"/>
          <w:u w:val="single"/>
        </w:rPr>
        <w:t>лику святых мучеников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="00EF0D0B">
        <w:rPr>
          <w:rFonts w:asciiTheme="majorBidi" w:hAnsiTheme="majorBidi" w:cstheme="majorBidi"/>
          <w:sz w:val="24"/>
          <w:szCs w:val="24"/>
        </w:rPr>
        <w:t>Многим из них предлагали просто поклониться языческим богам, а после служить их Богу. Но даже при таких условиях они не отрекались ни на минуту от истинного Бога.</w:t>
      </w:r>
    </w:p>
    <w:p w:rsidR="00507BFA" w:rsidRDefault="00317A9E" w:rsidP="007E580C">
      <w:pPr>
        <w:spacing w:line="360" w:lineRule="auto"/>
        <w:ind w:firstLine="708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317A9E">
        <w:rPr>
          <w:rFonts w:asciiTheme="majorBidi" w:hAnsiTheme="majorBidi" w:cstheme="majorBidi"/>
          <w:sz w:val="24"/>
          <w:szCs w:val="24"/>
        </w:rPr>
        <w:t>Со временем христианские общины разрастались, и в них вступали уже не только бедняки, но и богатые</w:t>
      </w:r>
      <w:r w:rsidR="0090307A">
        <w:rPr>
          <w:rFonts w:asciiTheme="majorBidi" w:hAnsiTheme="majorBidi" w:cstheme="majorBidi"/>
          <w:sz w:val="24"/>
          <w:szCs w:val="24"/>
        </w:rPr>
        <w:t xml:space="preserve"> и даже члены императорской семьи</w:t>
      </w:r>
      <w:r w:rsidRPr="00317A9E">
        <w:rPr>
          <w:rFonts w:asciiTheme="majorBidi" w:hAnsiTheme="majorBidi" w:cstheme="majorBidi"/>
          <w:sz w:val="24"/>
          <w:szCs w:val="24"/>
        </w:rPr>
        <w:t>. Объединяясь, общины образовывали церковь – которая включала в себя священников и верующих.</w:t>
      </w:r>
      <w:r w:rsidR="00D330A4" w:rsidRPr="00D330A4">
        <w:t xml:space="preserve"> </w:t>
      </w:r>
      <w:r w:rsidR="00D330A4" w:rsidRPr="00D330A4">
        <w:rPr>
          <w:rFonts w:asciiTheme="majorBidi" w:hAnsiTheme="majorBidi" w:cstheme="majorBidi"/>
          <w:sz w:val="24"/>
          <w:szCs w:val="24"/>
        </w:rPr>
        <w:t>В 301 году Великая Армения стала первой страной, принявшей христианство в качестве государственной религии, что связано с именами святого Григория Просветителя и армянского царя Тиридата III Великого.</w:t>
      </w:r>
      <w:r w:rsidRPr="00317A9E">
        <w:rPr>
          <w:rFonts w:asciiTheme="majorBidi" w:hAnsiTheme="majorBidi" w:cstheme="majorBidi"/>
          <w:sz w:val="24"/>
          <w:szCs w:val="24"/>
        </w:rPr>
        <w:t xml:space="preserve"> </w:t>
      </w:r>
      <w:r w:rsidR="00D330A4">
        <w:rPr>
          <w:rFonts w:asciiTheme="majorBidi" w:hAnsiTheme="majorBidi" w:cstheme="majorBidi"/>
          <w:sz w:val="24"/>
          <w:szCs w:val="24"/>
        </w:rPr>
        <w:t>Позже</w:t>
      </w:r>
      <w:r w:rsidRPr="00317A9E">
        <w:rPr>
          <w:rFonts w:asciiTheme="majorBidi" w:hAnsiTheme="majorBidi" w:cstheme="majorBidi"/>
          <w:sz w:val="24"/>
          <w:szCs w:val="24"/>
        </w:rPr>
        <w:t xml:space="preserve"> при императоре Константине христианство становится </w:t>
      </w:r>
      <w:r w:rsidR="0090307A">
        <w:rPr>
          <w:rFonts w:asciiTheme="majorBidi" w:hAnsiTheme="majorBidi" w:cstheme="majorBidi"/>
          <w:sz w:val="24"/>
          <w:szCs w:val="24"/>
        </w:rPr>
        <w:t>разрешенной</w:t>
      </w:r>
      <w:r>
        <w:rPr>
          <w:rFonts w:asciiTheme="majorBidi" w:hAnsiTheme="majorBidi" w:cstheme="majorBidi"/>
          <w:sz w:val="24"/>
          <w:szCs w:val="24"/>
        </w:rPr>
        <w:t xml:space="preserve"> религией</w:t>
      </w:r>
      <w:r w:rsidR="0090307A">
        <w:rPr>
          <w:rFonts w:asciiTheme="majorBidi" w:hAnsiTheme="majorBidi" w:cstheme="majorBidi"/>
          <w:sz w:val="24"/>
          <w:szCs w:val="24"/>
        </w:rPr>
        <w:t xml:space="preserve"> в</w:t>
      </w:r>
      <w:r w:rsidR="001D4E69">
        <w:rPr>
          <w:rFonts w:asciiTheme="majorBidi" w:hAnsiTheme="majorBidi" w:cstheme="majorBidi"/>
          <w:sz w:val="24"/>
          <w:szCs w:val="24"/>
        </w:rPr>
        <w:t xml:space="preserve"> Римской империи.</w:t>
      </w:r>
    </w:p>
    <w:p w:rsidR="001D4E69" w:rsidRPr="007E580C" w:rsidRDefault="001D4E69" w:rsidP="007E580C">
      <w:pPr>
        <w:spacing w:line="360" w:lineRule="auto"/>
        <w:ind w:firstLine="708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Домашнее задание. Параграф 57,задание 4 стр.289.</w:t>
      </w:r>
    </w:p>
    <w:sectPr w:rsidR="001D4E69" w:rsidRPr="007E5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554F7"/>
    <w:multiLevelType w:val="hybridMultilevel"/>
    <w:tmpl w:val="7432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232DC"/>
    <w:multiLevelType w:val="hybridMultilevel"/>
    <w:tmpl w:val="F35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828DE"/>
    <w:multiLevelType w:val="hybridMultilevel"/>
    <w:tmpl w:val="02DC0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882378"/>
    <w:multiLevelType w:val="hybridMultilevel"/>
    <w:tmpl w:val="E94ED4C4"/>
    <w:lvl w:ilvl="0" w:tplc="D5E8C5D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B67"/>
    <w:rsid w:val="00111F2D"/>
    <w:rsid w:val="001344A5"/>
    <w:rsid w:val="00153DEF"/>
    <w:rsid w:val="001D4E69"/>
    <w:rsid w:val="001E1E51"/>
    <w:rsid w:val="002912A1"/>
    <w:rsid w:val="002C32FF"/>
    <w:rsid w:val="00317A9E"/>
    <w:rsid w:val="00343F56"/>
    <w:rsid w:val="00497489"/>
    <w:rsid w:val="004B4D3B"/>
    <w:rsid w:val="00507BFA"/>
    <w:rsid w:val="00567B8E"/>
    <w:rsid w:val="00691411"/>
    <w:rsid w:val="00700A2B"/>
    <w:rsid w:val="00786F4B"/>
    <w:rsid w:val="007E580C"/>
    <w:rsid w:val="0082674E"/>
    <w:rsid w:val="00877A97"/>
    <w:rsid w:val="00895467"/>
    <w:rsid w:val="008C03FA"/>
    <w:rsid w:val="0090307A"/>
    <w:rsid w:val="009666F2"/>
    <w:rsid w:val="00A441A9"/>
    <w:rsid w:val="00BB6782"/>
    <w:rsid w:val="00D330A4"/>
    <w:rsid w:val="00DA3D34"/>
    <w:rsid w:val="00DB2B59"/>
    <w:rsid w:val="00DF3206"/>
    <w:rsid w:val="00E918B2"/>
    <w:rsid w:val="00ED5B67"/>
    <w:rsid w:val="00EE06A2"/>
    <w:rsid w:val="00EF0D0B"/>
    <w:rsid w:val="00EF135E"/>
    <w:rsid w:val="00F8227B"/>
    <w:rsid w:val="00FA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B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6D0F7-BBA9-4FDE-9564-486FBA9C8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1471</Words>
  <Characters>8387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Комаров</dc:creator>
  <cp:lastModifiedBy>Колчин Юрий Михайлов</cp:lastModifiedBy>
  <cp:revision>2</cp:revision>
  <dcterms:created xsi:type="dcterms:W3CDTF">2020-05-11T07:18:00Z</dcterms:created>
  <dcterms:modified xsi:type="dcterms:W3CDTF">2020-05-11T07:18:00Z</dcterms:modified>
</cp:coreProperties>
</file>